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0C5B02" w:rsidRPr="007348E3" w:rsidTr="000D7510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0C5B02" w:rsidRPr="007348E3" w:rsidRDefault="00D9171B" w:rsidP="00900AF2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D9171B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64E8183B" wp14:editId="36F68CB7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D9171B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</w:p>
        </w:tc>
      </w:tr>
      <w:bookmarkEnd w:id="0"/>
      <w:tr w:rsidR="00864631" w:rsidRPr="00316D42" w:rsidTr="000D7510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631" w:rsidRPr="000D7510" w:rsidRDefault="000D7510" w:rsidP="000D7510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/>
                <w:sz w:val="36"/>
                <w:szCs w:val="36"/>
                <w:lang w:val="nl-NL"/>
              </w:rPr>
            </w:pPr>
            <w:r w:rsidRPr="000D7510">
              <w:rPr>
                <w:rFonts w:ascii="Verdana" w:hAnsi="Verdana"/>
                <w:b/>
                <w:sz w:val="36"/>
                <w:szCs w:val="36"/>
                <w:lang w:val="nl-NL"/>
              </w:rPr>
              <w:t>Centerparcs</w:t>
            </w:r>
          </w:p>
        </w:tc>
      </w:tr>
    </w:tbl>
    <w:p w:rsidR="00900AF2" w:rsidRPr="00316D42" w:rsidRDefault="00900AF2" w:rsidP="000D7510">
      <w:pPr>
        <w:shd w:val="clear" w:color="auto" w:fill="FFFFFF" w:themeFill="background1"/>
        <w:rPr>
          <w:rFonts w:ascii="Verdana" w:hAnsi="Verdana"/>
          <w:u w:val="single"/>
          <w:lang w:val="nl-NL"/>
        </w:rPr>
      </w:pPr>
    </w:p>
    <w:p w:rsidR="00900AF2" w:rsidRPr="00316D42" w:rsidRDefault="00900AF2" w:rsidP="000D7510">
      <w:pPr>
        <w:shd w:val="clear" w:color="auto" w:fill="FFFFFF" w:themeFill="background1"/>
        <w:rPr>
          <w:rFonts w:ascii="Verdana" w:hAnsi="Verdana"/>
          <w:u w:val="single"/>
          <w:lang w:val="nl-NL"/>
        </w:rPr>
      </w:pPr>
    </w:p>
    <w:p w:rsidR="00900AF2" w:rsidRPr="00316D42" w:rsidRDefault="00900AF2">
      <w:pPr>
        <w:rPr>
          <w:rFonts w:ascii="Verdana" w:hAnsi="Verdana"/>
          <w:u w:val="single"/>
          <w:lang w:val="nl-NL"/>
        </w:rPr>
      </w:pPr>
    </w:p>
    <w:p w:rsidR="00900AF2" w:rsidRDefault="00900AF2">
      <w:pPr>
        <w:rPr>
          <w:rFonts w:ascii="Verdana" w:hAnsi="Verdana"/>
          <w:sz w:val="24"/>
          <w:szCs w:val="24"/>
          <w:u w:val="single"/>
          <w:lang w:val="nl-NL"/>
        </w:rPr>
      </w:pPr>
    </w:p>
    <w:p w:rsidR="00E27262" w:rsidRDefault="00E27262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LPD: 2egraad:3.1 De lln. Kunnen de onderdelen van het TP herkennen.(verblijf)</w:t>
      </w:r>
    </w:p>
    <w:p w:rsidR="00E27262" w:rsidRDefault="00E27262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       3egraad: competentie 4:Basisprincipes van de verblijfssector: benoemen de belangrijkste toeristische spelers, vergelijken het aanbod en de aangeboden diensten.</w:t>
      </w:r>
    </w:p>
    <w:p w:rsidR="00E27262" w:rsidRDefault="00E27262">
      <w:pPr>
        <w:rPr>
          <w:rFonts w:ascii="Verdana" w:hAnsi="Verdana"/>
          <w:sz w:val="24"/>
          <w:szCs w:val="24"/>
          <w:lang w:val="nl-NL"/>
        </w:rPr>
      </w:pPr>
    </w:p>
    <w:p w:rsidR="00E27262" w:rsidRPr="00E27262" w:rsidRDefault="00E27262">
      <w:pPr>
        <w:rPr>
          <w:rFonts w:ascii="Verdana" w:hAnsi="Verdana"/>
          <w:sz w:val="24"/>
          <w:szCs w:val="24"/>
          <w:lang w:val="nl-NL"/>
        </w:rPr>
      </w:pPr>
    </w:p>
    <w:p w:rsidR="00F12754" w:rsidRPr="000B56B1" w:rsidRDefault="00F12754" w:rsidP="000D7510">
      <w:pPr>
        <w:shd w:val="clear" w:color="auto" w:fill="FFFFFF" w:themeFill="background1"/>
        <w:rPr>
          <w:rFonts w:ascii="Verdana" w:hAnsi="Verdana" w:cs="Arial"/>
          <w:b/>
          <w:spacing w:val="15"/>
          <w:sz w:val="32"/>
          <w:szCs w:val="32"/>
          <w:u w:val="single"/>
          <w:shd w:val="clear" w:color="auto" w:fill="FFFFFF" w:themeFill="background1"/>
          <w:lang w:val="nl-NL"/>
        </w:rPr>
      </w:pPr>
      <w:r w:rsidRPr="000B56B1">
        <w:rPr>
          <w:rFonts w:ascii="Verdana" w:hAnsi="Verdana" w:cs="Arial"/>
          <w:b/>
          <w:spacing w:val="15"/>
          <w:sz w:val="32"/>
          <w:szCs w:val="32"/>
          <w:u w:val="single"/>
          <w:shd w:val="clear" w:color="auto" w:fill="FFFFFF" w:themeFill="background1"/>
          <w:lang w:val="nl-NL"/>
        </w:rPr>
        <w:t>1.situering.</w:t>
      </w:r>
    </w:p>
    <w:p w:rsidR="004E0C8E" w:rsidRDefault="004E0C8E" w:rsidP="004E0C8E">
      <w:pPr>
        <w:shd w:val="clear" w:color="auto" w:fill="FFFFFF" w:themeFill="background1"/>
        <w:rPr>
          <w:rFonts w:ascii="Verdana" w:hAnsi="Verdana" w:cs="Arial"/>
          <w:spacing w:val="15"/>
          <w:shd w:val="clear" w:color="auto" w:fill="FFFFFF" w:themeFill="background1"/>
          <w:lang w:val="nl-NL"/>
        </w:rPr>
      </w:pPr>
    </w:p>
    <w:p w:rsidR="004E0C8E" w:rsidRPr="00E27262" w:rsidRDefault="00E27262" w:rsidP="00E27262">
      <w:pPr>
        <w:shd w:val="clear" w:color="auto" w:fill="FFFFFF" w:themeFill="background1"/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</w:pPr>
      <w:r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>a)</w:t>
      </w:r>
      <w:r w:rsidR="004E0C8E" w:rsidRPr="00E27262"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 xml:space="preserve">In welke landen </w:t>
      </w:r>
      <w:r w:rsidRPr="00E27262"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 xml:space="preserve">vinden we parken van </w:t>
      </w:r>
      <w:proofErr w:type="spellStart"/>
      <w:r w:rsidRPr="00E27262"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>Centerparcs</w:t>
      </w:r>
      <w:proofErr w:type="spellEnd"/>
      <w:r w:rsidRPr="00E27262"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 xml:space="preserve"> terug?</w:t>
      </w:r>
    </w:p>
    <w:p w:rsidR="00900AF2" w:rsidRPr="004F14F0" w:rsidRDefault="00E27262" w:rsidP="000D7510">
      <w:pPr>
        <w:shd w:val="clear" w:color="auto" w:fill="FFFFFF" w:themeFill="background1"/>
        <w:rPr>
          <w:rFonts w:ascii="Verdana" w:hAnsi="Verdana" w:cs="Arial"/>
          <w:b/>
          <w:spacing w:val="15"/>
          <w:sz w:val="24"/>
          <w:szCs w:val="24"/>
          <w:shd w:val="clear" w:color="auto" w:fill="737373"/>
          <w:lang w:val="nl-NL"/>
        </w:rPr>
      </w:pPr>
      <w:r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>b)</w:t>
      </w:r>
      <w:r w:rsidR="000D7510" w:rsidRPr="00672028">
        <w:rPr>
          <w:rFonts w:ascii="Verdana" w:hAnsi="Verdana" w:cs="Arial"/>
          <w:spacing w:val="15"/>
          <w:sz w:val="24"/>
          <w:szCs w:val="24"/>
          <w:shd w:val="clear" w:color="auto" w:fill="FFFFFF" w:themeFill="background1"/>
          <w:lang w:val="nl-NL"/>
        </w:rPr>
        <w:t>Welke parken bevinden zich in België? Geef adres en specialiteiten</w:t>
      </w:r>
      <w:r w:rsidR="000D7510" w:rsidRPr="004F14F0">
        <w:rPr>
          <w:rFonts w:ascii="Verdana" w:hAnsi="Verdana" w:cs="Arial"/>
          <w:b/>
          <w:spacing w:val="15"/>
          <w:sz w:val="24"/>
          <w:szCs w:val="24"/>
          <w:shd w:val="clear" w:color="auto" w:fill="FFFFFF" w:themeFill="background1"/>
          <w:lang w:val="nl-NL"/>
        </w:rPr>
        <w:t>. </w:t>
      </w:r>
    </w:p>
    <w:p w:rsidR="000D7510" w:rsidRPr="000B56B1" w:rsidRDefault="000D7510" w:rsidP="000D7510">
      <w:pPr>
        <w:shd w:val="clear" w:color="auto" w:fill="FFFFFF" w:themeFill="background1"/>
        <w:rPr>
          <w:rFonts w:ascii="Verdana" w:hAnsi="Verdana"/>
          <w:b/>
          <w:sz w:val="24"/>
          <w:szCs w:val="24"/>
          <w:u w:val="single"/>
          <w:lang w:val="nl-NL"/>
        </w:rPr>
      </w:pPr>
    </w:p>
    <w:p w:rsidR="000D7510" w:rsidRPr="000B56B1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b/>
          <w:spacing w:val="15"/>
          <w:sz w:val="32"/>
          <w:szCs w:val="32"/>
          <w:u w:val="single"/>
        </w:rPr>
      </w:pPr>
      <w:r w:rsidRPr="000B56B1">
        <w:rPr>
          <w:rFonts w:ascii="Verdana" w:hAnsi="Verdana" w:cs="Arial"/>
          <w:b/>
          <w:spacing w:val="15"/>
          <w:sz w:val="32"/>
          <w:szCs w:val="32"/>
          <w:u w:val="single"/>
        </w:rPr>
        <w:t>2.</w:t>
      </w:r>
      <w:r w:rsidR="00F12754" w:rsidRPr="000B56B1">
        <w:rPr>
          <w:rFonts w:ascii="Verdana" w:hAnsi="Verdana" w:cs="Arial"/>
          <w:b/>
          <w:spacing w:val="15"/>
          <w:sz w:val="32"/>
          <w:szCs w:val="32"/>
          <w:u w:val="single"/>
        </w:rPr>
        <w:t>Faciliteiten</w:t>
      </w:r>
      <w:r w:rsidRPr="000B56B1">
        <w:rPr>
          <w:rFonts w:ascii="Verdana" w:hAnsi="Verdana" w:cs="Arial"/>
          <w:b/>
          <w:spacing w:val="15"/>
          <w:sz w:val="32"/>
          <w:szCs w:val="32"/>
          <w:u w:val="single"/>
        </w:rPr>
        <w:t>.</w:t>
      </w: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  <w:r w:rsidRPr="00672028">
        <w:rPr>
          <w:rFonts w:ascii="Verdana" w:hAnsi="Verdana" w:cs="Arial"/>
          <w:spacing w:val="15"/>
        </w:rPr>
        <w:t>In alle Center Parcs vindt men een subtropisch zwembad.</w:t>
      </w: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  <w:r w:rsidRPr="00672028">
        <w:rPr>
          <w:rFonts w:ascii="Verdana" w:hAnsi="Verdana" w:cs="Arial"/>
          <w:spacing w:val="15"/>
        </w:rPr>
        <w:t>a) Aqua Mundo biedt zijn gasten:  </w:t>
      </w: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ind w:left="720"/>
        <w:rPr>
          <w:rFonts w:ascii="Verdana" w:hAnsi="Verdana" w:cs="Arial"/>
          <w:spacing w:val="15"/>
        </w:rPr>
      </w:pP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  <w:r w:rsidRPr="00672028">
        <w:rPr>
          <w:rFonts w:ascii="Verdana" w:hAnsi="Verdana" w:cs="Arial"/>
          <w:spacing w:val="15"/>
        </w:rPr>
        <w:t>b)De Vossemeren bieden nog een extra luxe op het g</w:t>
      </w:r>
      <w:r w:rsidR="00672028">
        <w:rPr>
          <w:rFonts w:ascii="Verdana" w:hAnsi="Verdana" w:cs="Arial"/>
          <w:spacing w:val="15"/>
        </w:rPr>
        <w:t xml:space="preserve">ebied van </w:t>
      </w:r>
      <w:proofErr w:type="spellStart"/>
      <w:r w:rsidR="00672028">
        <w:rPr>
          <w:rFonts w:ascii="Verdana" w:hAnsi="Verdana" w:cs="Arial"/>
          <w:spacing w:val="15"/>
        </w:rPr>
        <w:t>we</w:t>
      </w:r>
      <w:r w:rsidR="004E0C8E">
        <w:rPr>
          <w:rFonts w:ascii="Verdana" w:hAnsi="Verdana" w:cs="Arial"/>
          <w:spacing w:val="15"/>
        </w:rPr>
        <w:t>l</w:t>
      </w:r>
      <w:r w:rsidR="00672028">
        <w:rPr>
          <w:rFonts w:ascii="Verdana" w:hAnsi="Verdana" w:cs="Arial"/>
          <w:spacing w:val="15"/>
        </w:rPr>
        <w:t>lness</w:t>
      </w:r>
      <w:proofErr w:type="spellEnd"/>
      <w:r w:rsidR="00672028">
        <w:rPr>
          <w:rFonts w:ascii="Verdana" w:hAnsi="Verdana" w:cs="Arial"/>
          <w:spacing w:val="15"/>
        </w:rPr>
        <w:t xml:space="preserve">     n.l.:</w:t>
      </w:r>
      <w:r w:rsidR="004E0C8E">
        <w:rPr>
          <w:rFonts w:ascii="Verdana" w:hAnsi="Verdana" w:cs="Arial"/>
          <w:spacing w:val="15"/>
        </w:rPr>
        <w:t xml:space="preserve">                      :</w:t>
      </w:r>
      <w:r w:rsidRPr="00672028">
        <w:rPr>
          <w:rFonts w:ascii="Verdana" w:hAnsi="Verdana" w:cs="Arial"/>
          <w:spacing w:val="15"/>
        </w:rPr>
        <w:t>hier kan men zich laten verwennen met:  </w:t>
      </w: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  <w:r w:rsidRPr="00672028">
        <w:rPr>
          <w:rFonts w:ascii="Verdana" w:hAnsi="Verdana" w:cs="Arial"/>
          <w:spacing w:val="15"/>
        </w:rPr>
        <w:t>c)Indo</w:t>
      </w:r>
      <w:r w:rsidR="00672028">
        <w:rPr>
          <w:rFonts w:ascii="Verdana" w:hAnsi="Verdana" w:cs="Arial"/>
          <w:spacing w:val="15"/>
        </w:rPr>
        <w:t>or- en outdoor- faciliteiten:</w:t>
      </w:r>
      <w:r w:rsidRPr="00672028">
        <w:rPr>
          <w:rFonts w:ascii="Verdana" w:hAnsi="Verdana" w:cs="Arial"/>
          <w:spacing w:val="15"/>
        </w:rPr>
        <w:t xml:space="preserve">Maak een overzicht van de </w:t>
      </w:r>
      <w:r w:rsidR="00672028">
        <w:rPr>
          <w:rFonts w:ascii="Verdana" w:hAnsi="Verdana" w:cs="Arial"/>
          <w:spacing w:val="15"/>
        </w:rPr>
        <w:t xml:space="preserve">       </w:t>
      </w:r>
      <w:r w:rsidRPr="00672028">
        <w:rPr>
          <w:rFonts w:ascii="Verdana" w:hAnsi="Verdana" w:cs="Arial"/>
          <w:spacing w:val="15"/>
        </w:rPr>
        <w:t>verschillende aangeboden sporte</w:t>
      </w:r>
      <w:r w:rsidR="004E0C8E">
        <w:rPr>
          <w:rFonts w:ascii="Verdana" w:hAnsi="Verdana" w:cs="Arial"/>
          <w:spacing w:val="15"/>
        </w:rPr>
        <w:t>n/activiteiten</w:t>
      </w:r>
    </w:p>
    <w:p w:rsidR="000D7510" w:rsidRPr="00672028" w:rsidRDefault="000D7510" w:rsidP="000D7510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spacing w:val="15"/>
        </w:rPr>
      </w:pPr>
      <w:r w:rsidRPr="00672028">
        <w:rPr>
          <w:rFonts w:ascii="Verdana" w:hAnsi="Verdana" w:cs="Arial"/>
          <w:spacing w:val="15"/>
        </w:rPr>
        <w:t> </w:t>
      </w:r>
    </w:p>
    <w:p w:rsidR="000D7510" w:rsidRPr="00672028" w:rsidRDefault="000D7510" w:rsidP="000D7510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hAnsi="Verdana" w:cs="Arial"/>
          <w:spacing w:val="15"/>
        </w:rPr>
      </w:pPr>
      <w:r w:rsidRPr="00672028">
        <w:rPr>
          <w:rStyle w:val="tekstopdrachten1"/>
          <w:rFonts w:ascii="Verdana" w:hAnsi="Verdana" w:cs="Arial"/>
          <w:spacing w:val="15"/>
        </w:rPr>
        <w:t>Indoor                                   outdoor</w:t>
      </w:r>
    </w:p>
    <w:p w:rsidR="000D7510" w:rsidRDefault="000D7510" w:rsidP="000D7510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hAnsi="Verdana" w:cs="Arial"/>
          <w:b/>
          <w:spacing w:val="15"/>
        </w:rPr>
      </w:pPr>
    </w:p>
    <w:p w:rsidR="00E27262" w:rsidRDefault="00E27262" w:rsidP="000D7510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hAnsi="Verdana" w:cs="Arial"/>
          <w:b/>
          <w:spacing w:val="15"/>
        </w:rPr>
      </w:pPr>
    </w:p>
    <w:p w:rsidR="00E27262" w:rsidRPr="000B56B1" w:rsidRDefault="00E27262" w:rsidP="000D7510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hAnsi="Verdana" w:cs="Arial"/>
          <w:b/>
          <w:spacing w:val="15"/>
        </w:rPr>
      </w:pPr>
    </w:p>
    <w:p w:rsidR="000D7510" w:rsidRPr="004F14F0" w:rsidRDefault="00F12754" w:rsidP="00F12754">
      <w:pPr>
        <w:pStyle w:val="Kop1"/>
        <w:shd w:val="clear" w:color="auto" w:fill="FFFFFF" w:themeFill="background1"/>
        <w:spacing w:before="150" w:line="468" w:lineRule="atLeast"/>
        <w:jc w:val="left"/>
        <w:rPr>
          <w:rFonts w:ascii="Verdana" w:hAnsi="Verdana" w:cs="Arial"/>
          <w:b/>
          <w:spacing w:val="30"/>
          <w:sz w:val="32"/>
          <w:szCs w:val="32"/>
          <w:u w:val="single"/>
          <w:lang w:val="nl-NL"/>
        </w:rPr>
      </w:pPr>
      <w:r w:rsidRPr="004F14F0">
        <w:rPr>
          <w:rFonts w:ascii="Verdana" w:hAnsi="Verdana" w:cs="Arial"/>
          <w:b/>
          <w:bCs/>
          <w:spacing w:val="30"/>
          <w:sz w:val="32"/>
          <w:szCs w:val="32"/>
          <w:u w:val="single"/>
          <w:lang w:val="nl-NL"/>
        </w:rPr>
        <w:lastRenderedPageBreak/>
        <w:t>3.</w:t>
      </w:r>
      <w:r w:rsidR="000D7510" w:rsidRPr="004F14F0">
        <w:rPr>
          <w:rFonts w:ascii="Verdana" w:hAnsi="Verdana" w:cs="Arial"/>
          <w:b/>
          <w:bCs/>
          <w:spacing w:val="30"/>
          <w:sz w:val="32"/>
          <w:szCs w:val="32"/>
          <w:u w:val="single"/>
          <w:lang w:val="nl-NL"/>
        </w:rPr>
        <w:t>Catering</w:t>
      </w:r>
    </w:p>
    <w:p w:rsidR="000D7510" w:rsidRPr="00672028" w:rsidRDefault="000D7510" w:rsidP="00F12754">
      <w:pPr>
        <w:pStyle w:val="Kop1"/>
        <w:shd w:val="clear" w:color="auto" w:fill="FFFFFF" w:themeFill="background1"/>
        <w:spacing w:before="150" w:line="468" w:lineRule="atLeast"/>
        <w:jc w:val="left"/>
        <w:rPr>
          <w:rFonts w:ascii="Verdana" w:hAnsi="Verdana" w:cs="Arial"/>
          <w:bCs/>
          <w:spacing w:val="30"/>
          <w:sz w:val="24"/>
          <w:szCs w:val="24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In elke cottage is er een volledig ingerichte keuken.</w:t>
      </w:r>
    </w:p>
    <w:p w:rsidR="000D7510" w:rsidRPr="00672028" w:rsidRDefault="000D7510" w:rsidP="00F12754">
      <w:pPr>
        <w:shd w:val="clear" w:color="auto" w:fill="FFFFFF" w:themeFill="background1"/>
        <w:spacing w:before="180"/>
        <w:rPr>
          <w:rFonts w:ascii="Verdana" w:hAnsi="Verdana" w:cs="Arial"/>
          <w:spacing w:val="15"/>
          <w:sz w:val="28"/>
          <w:szCs w:val="28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Toch verkiezen veel gasten om uit eten te gaan</w:t>
      </w:r>
      <w:r w:rsidRPr="00672028">
        <w:rPr>
          <w:rFonts w:ascii="Verdana" w:hAnsi="Verdana" w:cs="Arial"/>
          <w:spacing w:val="15"/>
          <w:sz w:val="28"/>
          <w:szCs w:val="28"/>
          <w:lang w:val="nl-NL"/>
        </w:rPr>
        <w:t>.  </w:t>
      </w:r>
    </w:p>
    <w:p w:rsidR="000D7510" w:rsidRPr="00672028" w:rsidRDefault="000D7510" w:rsidP="00F12754">
      <w:pPr>
        <w:shd w:val="clear" w:color="auto" w:fill="FFFFFF" w:themeFill="background1"/>
        <w:spacing w:before="180" w:after="180"/>
        <w:rPr>
          <w:rFonts w:ascii="Verdana" w:hAnsi="Verdana" w:cs="Arial"/>
          <w:spacing w:val="15"/>
          <w:sz w:val="24"/>
          <w:szCs w:val="24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1.Maak een overzicht van het culinaire aanbod in Center Parcs.</w:t>
      </w:r>
    </w:p>
    <w:p w:rsidR="00F12754" w:rsidRPr="00672028" w:rsidRDefault="00F12754" w:rsidP="00F12754">
      <w:pPr>
        <w:shd w:val="clear" w:color="auto" w:fill="FFFFFF" w:themeFill="background1"/>
        <w:spacing w:before="180" w:after="180"/>
        <w:rPr>
          <w:rFonts w:ascii="Verdana" w:hAnsi="Verdana" w:cs="Arial"/>
          <w:spacing w:val="15"/>
          <w:sz w:val="24"/>
          <w:szCs w:val="24"/>
          <w:lang w:val="nl-NL"/>
        </w:rPr>
      </w:pPr>
    </w:p>
    <w:p w:rsidR="000D7510" w:rsidRPr="00672028" w:rsidRDefault="000D7510" w:rsidP="00F12754">
      <w:pPr>
        <w:shd w:val="clear" w:color="auto" w:fill="FFFFFF" w:themeFill="background1"/>
        <w:spacing w:before="180" w:after="180"/>
        <w:rPr>
          <w:rFonts w:ascii="Verdana" w:hAnsi="Verdana" w:cs="Arial"/>
          <w:spacing w:val="15"/>
          <w:sz w:val="24"/>
          <w:szCs w:val="24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2.Waar zijn deze restaurants gelegen?  </w:t>
      </w:r>
    </w:p>
    <w:p w:rsidR="00F12754" w:rsidRPr="000B56B1" w:rsidRDefault="00F12754" w:rsidP="00F12754">
      <w:pPr>
        <w:shd w:val="clear" w:color="auto" w:fill="FFFFFF" w:themeFill="background1"/>
        <w:spacing w:before="180" w:after="180"/>
        <w:rPr>
          <w:rFonts w:ascii="Verdana" w:hAnsi="Verdana" w:cs="Arial"/>
          <w:b/>
          <w:spacing w:val="15"/>
          <w:sz w:val="24"/>
          <w:szCs w:val="24"/>
          <w:lang w:val="nl-NL"/>
        </w:rPr>
      </w:pPr>
    </w:p>
    <w:p w:rsidR="000D7510" w:rsidRPr="00672028" w:rsidRDefault="000D7510" w:rsidP="00F12754">
      <w:pPr>
        <w:shd w:val="clear" w:color="auto" w:fill="FFFFFF" w:themeFill="background1"/>
        <w:spacing w:before="180" w:after="180"/>
        <w:rPr>
          <w:rFonts w:ascii="Verdana" w:hAnsi="Verdana" w:cs="Arial"/>
          <w:spacing w:val="15"/>
          <w:sz w:val="24"/>
          <w:szCs w:val="24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3.Center Parcs biedt zijn gasten ook spec</w:t>
      </w:r>
      <w:r w:rsidR="000B56B1" w:rsidRPr="00672028">
        <w:rPr>
          <w:rFonts w:ascii="Verdana" w:hAnsi="Verdana" w:cs="Arial"/>
          <w:spacing w:val="15"/>
          <w:sz w:val="24"/>
          <w:szCs w:val="24"/>
          <w:lang w:val="nl-NL"/>
        </w:rPr>
        <w:t>iale"culinaire arrangementen". </w:t>
      </w: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 xml:space="preserve"> Deze arrangementen moet men wel /niet op voorhand reserveren.        </w:t>
      </w:r>
    </w:p>
    <w:p w:rsidR="000D7510" w:rsidRDefault="000D7510" w:rsidP="00F12754">
      <w:pPr>
        <w:shd w:val="clear" w:color="auto" w:fill="FFFFFF" w:themeFill="background1"/>
        <w:spacing w:before="180" w:after="180"/>
        <w:rPr>
          <w:rStyle w:val="apple-converted-space"/>
          <w:rFonts w:ascii="Verdana" w:hAnsi="Verdana" w:cs="Arial"/>
          <w:spacing w:val="15"/>
          <w:sz w:val="24"/>
          <w:szCs w:val="24"/>
          <w:lang w:val="nl-NL"/>
        </w:rPr>
      </w:pPr>
      <w:r w:rsidRPr="00672028">
        <w:rPr>
          <w:rFonts w:ascii="Verdana" w:hAnsi="Verdana" w:cs="Arial"/>
          <w:spacing w:val="15"/>
          <w:sz w:val="24"/>
          <w:szCs w:val="24"/>
          <w:lang w:val="nl-NL"/>
        </w:rPr>
        <w:t>Geef 4 voorbeelden van deze culinaire arrangementen.     Geef van elk een korte omschrijving.</w:t>
      </w:r>
      <w:r w:rsidRPr="00672028">
        <w:rPr>
          <w:rStyle w:val="apple-converted-space"/>
          <w:rFonts w:ascii="Verdana" w:hAnsi="Verdana" w:cs="Arial"/>
          <w:spacing w:val="15"/>
          <w:sz w:val="24"/>
          <w:szCs w:val="24"/>
          <w:lang w:val="nl-NL"/>
        </w:rPr>
        <w:t> </w:t>
      </w:r>
    </w:p>
    <w:p w:rsidR="004E0C8E" w:rsidRPr="00672028" w:rsidRDefault="004E0C8E" w:rsidP="00F12754">
      <w:pPr>
        <w:shd w:val="clear" w:color="auto" w:fill="FFFFFF" w:themeFill="background1"/>
        <w:spacing w:before="180" w:after="180"/>
        <w:rPr>
          <w:rFonts w:ascii="Verdana" w:hAnsi="Verdana" w:cs="Arial"/>
          <w:spacing w:val="15"/>
          <w:sz w:val="24"/>
          <w:szCs w:val="24"/>
          <w:lang w:val="nl-NL"/>
        </w:rPr>
      </w:pPr>
      <w:r>
        <w:rPr>
          <w:rFonts w:ascii="Verdana" w:hAnsi="Verdana" w:cs="Arial"/>
          <w:spacing w:val="15"/>
          <w:sz w:val="24"/>
          <w:szCs w:val="24"/>
          <w:lang w:val="nl-NL"/>
        </w:rPr>
        <w:t>4. Je kan ook maaltijden laten leveren. Bespreek dit aanbod.</w:t>
      </w:r>
    </w:p>
    <w:p w:rsidR="000D7510" w:rsidRPr="000B56B1" w:rsidRDefault="000D7510" w:rsidP="000D7510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 w:cs="Arial"/>
          <w:b/>
          <w:spacing w:val="15"/>
        </w:rPr>
      </w:pPr>
    </w:p>
    <w:p w:rsidR="00F12754" w:rsidRPr="004F14F0" w:rsidRDefault="000B56B1" w:rsidP="000B56B1">
      <w:pPr>
        <w:pStyle w:val="Kop1"/>
        <w:jc w:val="left"/>
        <w:rPr>
          <w:rFonts w:ascii="Verdana" w:hAnsi="Verdana"/>
          <w:b/>
          <w:sz w:val="32"/>
          <w:szCs w:val="32"/>
          <w:u w:val="single"/>
          <w:lang w:val="nl-NL"/>
        </w:rPr>
      </w:pPr>
      <w:r w:rsidRPr="004F14F0">
        <w:rPr>
          <w:rFonts w:ascii="Verdana" w:hAnsi="Verdana" w:cs="Arial"/>
          <w:b/>
          <w:bCs/>
          <w:spacing w:val="30"/>
          <w:sz w:val="32"/>
          <w:szCs w:val="32"/>
          <w:u w:val="single"/>
          <w:lang w:val="nl-NL"/>
        </w:rPr>
        <w:t>3.Logies</w:t>
      </w:r>
    </w:p>
    <w:p w:rsidR="00F12754" w:rsidRPr="000B56B1" w:rsidRDefault="00F12754" w:rsidP="00F12754">
      <w:pPr>
        <w:pStyle w:val="Kop1"/>
        <w:jc w:val="both"/>
        <w:rPr>
          <w:rFonts w:ascii="Verdana" w:hAnsi="Verdana"/>
          <w:lang w:val="nl-NL"/>
        </w:rPr>
      </w:pPr>
      <w:r w:rsidRPr="000B56B1">
        <w:rPr>
          <w:rFonts w:ascii="Verdana" w:hAnsi="Verdana"/>
          <w:lang w:val="nl-NL"/>
        </w:rPr>
        <w:t xml:space="preserve">  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1.Welke logiesvormen worden aangeboden in Vossemeren/</w:t>
      </w:r>
      <w:r w:rsidR="00F12754" w:rsidRPr="00672028">
        <w:rPr>
          <w:rFonts w:ascii="Verdana" w:hAnsi="Verdana" w:cs="Arial"/>
          <w:sz w:val="24"/>
          <w:szCs w:val="24"/>
          <w:lang w:val="nl-NL"/>
        </w:rPr>
        <w:t xml:space="preserve">Erperheide? 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 </w:t>
      </w:r>
    </w:p>
    <w:p w:rsidR="000B56B1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 xml:space="preserve">2.Welke basisuitrusting vinden we in elke cottage terug? 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 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3.Geef de extra voorzieningen van een:  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a)Premium cottage:  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</w:rPr>
      </w:pPr>
    </w:p>
    <w:p w:rsidR="000B56B1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b)V.I.P. cottage: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 xml:space="preserve">  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c)</w:t>
      </w:r>
      <w:proofErr w:type="spellStart"/>
      <w:r w:rsidRPr="00672028">
        <w:rPr>
          <w:rFonts w:ascii="Verdana" w:hAnsi="Verdana" w:cs="Arial"/>
          <w:sz w:val="24"/>
          <w:szCs w:val="24"/>
        </w:rPr>
        <w:t>Kindercottage</w:t>
      </w:r>
      <w:proofErr w:type="spellEnd"/>
      <w:r w:rsidRPr="00672028">
        <w:rPr>
          <w:rFonts w:ascii="Verdana" w:hAnsi="Verdana" w:cs="Arial"/>
          <w:sz w:val="24"/>
          <w:szCs w:val="24"/>
        </w:rPr>
        <w:t>: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</w:rPr>
      </w:pP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d)</w:t>
      </w:r>
      <w:proofErr w:type="spellStart"/>
      <w:r w:rsidRPr="00672028">
        <w:rPr>
          <w:rFonts w:ascii="Verdana" w:hAnsi="Verdana" w:cs="Arial"/>
          <w:sz w:val="24"/>
          <w:szCs w:val="24"/>
        </w:rPr>
        <w:t>Andersvaliden</w:t>
      </w:r>
      <w:proofErr w:type="spellEnd"/>
      <w:r w:rsidRPr="00672028">
        <w:rPr>
          <w:rFonts w:ascii="Verdana" w:hAnsi="Verdana" w:cs="Arial"/>
          <w:sz w:val="24"/>
          <w:szCs w:val="24"/>
        </w:rPr>
        <w:t xml:space="preserve"> cottage: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</w:rPr>
      </w:pP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e)</w:t>
      </w:r>
      <w:proofErr w:type="spellStart"/>
      <w:r w:rsidR="004E0C8E">
        <w:rPr>
          <w:rFonts w:ascii="Verdana" w:hAnsi="Verdana" w:cs="Arial"/>
          <w:sz w:val="24"/>
          <w:szCs w:val="24"/>
        </w:rPr>
        <w:t>Wellnesscottage</w:t>
      </w:r>
      <w:proofErr w:type="spellEnd"/>
      <w:r w:rsidRPr="00672028">
        <w:rPr>
          <w:rFonts w:ascii="Verdana" w:hAnsi="Verdana" w:cs="Arial"/>
          <w:sz w:val="24"/>
          <w:szCs w:val="24"/>
        </w:rPr>
        <w:t>: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</w:rPr>
      </w:pP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</w:rPr>
      </w:pPr>
      <w:r w:rsidRPr="00672028">
        <w:rPr>
          <w:rFonts w:ascii="Verdana" w:hAnsi="Verdana" w:cs="Arial"/>
          <w:sz w:val="24"/>
          <w:szCs w:val="24"/>
        </w:rPr>
        <w:t>f)Waterfront suites VIP: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</w:rPr>
      </w:pP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g)Grote cottages: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</w:p>
    <w:p w:rsidR="000B56B1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 xml:space="preserve">4.Geef de voorzieningen van een hotelkamer: 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 </w:t>
      </w:r>
    </w:p>
    <w:p w:rsidR="00F12754" w:rsidRPr="00672028" w:rsidRDefault="00F12754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t>5.Welke logiesvormen zijn nieuw?  </w:t>
      </w:r>
    </w:p>
    <w:p w:rsidR="000B56B1" w:rsidRPr="00672028" w:rsidRDefault="000B56B1" w:rsidP="00F12754">
      <w:pPr>
        <w:jc w:val="both"/>
        <w:rPr>
          <w:rFonts w:ascii="Verdana" w:hAnsi="Verdana" w:cs="Arial"/>
          <w:sz w:val="24"/>
          <w:szCs w:val="24"/>
          <w:lang w:val="nl-NL"/>
        </w:rPr>
      </w:pPr>
    </w:p>
    <w:p w:rsidR="00F12754" w:rsidRPr="00672028" w:rsidRDefault="00F12754" w:rsidP="00F12754">
      <w:pPr>
        <w:jc w:val="both"/>
        <w:rPr>
          <w:rFonts w:ascii="Verdana" w:hAnsi="Verdana"/>
          <w:sz w:val="24"/>
          <w:szCs w:val="24"/>
          <w:lang w:val="nl-NL"/>
        </w:rPr>
      </w:pPr>
      <w:r w:rsidRPr="00672028">
        <w:rPr>
          <w:rFonts w:ascii="Verdana" w:hAnsi="Verdana" w:cs="Arial"/>
          <w:sz w:val="24"/>
          <w:szCs w:val="24"/>
          <w:lang w:val="nl-NL"/>
        </w:rPr>
        <w:lastRenderedPageBreak/>
        <w:t>6.Men kan zijn speciale voorkeur voor een bepaalde ligging van de cottage bij de reservatie      doorgeven.   Hiervoor moet je wel / niet bijbetalen.   Geef 3 voorbeelden van</w:t>
      </w:r>
      <w:r w:rsidRPr="00672028">
        <w:rPr>
          <w:rFonts w:ascii="Verdana" w:hAnsi="Verdana"/>
          <w:sz w:val="24"/>
          <w:szCs w:val="24"/>
          <w:lang w:val="nl-NL"/>
        </w:rPr>
        <w:t xml:space="preserve"> speciale voorkeuren:</w:t>
      </w:r>
    </w:p>
    <w:p w:rsidR="000B56B1" w:rsidRDefault="000B56B1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E27262" w:rsidRDefault="00E27262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E27262" w:rsidRDefault="00E27262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E27262" w:rsidRDefault="00E27262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E27262" w:rsidRDefault="00E27262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0B56B1" w:rsidRPr="004F14F0" w:rsidRDefault="000B56B1" w:rsidP="000B56B1">
      <w:pPr>
        <w:pStyle w:val="Kop1"/>
        <w:shd w:val="clear" w:color="auto" w:fill="FFFFFF" w:themeFill="background1"/>
        <w:spacing w:before="150" w:line="468" w:lineRule="atLeast"/>
        <w:jc w:val="left"/>
        <w:rPr>
          <w:rFonts w:ascii="Verdana" w:hAnsi="Verdana"/>
          <w:spacing w:val="30"/>
          <w:sz w:val="32"/>
          <w:szCs w:val="32"/>
          <w:u w:val="single"/>
          <w:lang w:val="nl-NL"/>
        </w:rPr>
      </w:pPr>
      <w:r w:rsidRPr="004F14F0">
        <w:rPr>
          <w:rFonts w:ascii="Verdana" w:hAnsi="Verdana"/>
          <w:b/>
          <w:bCs/>
          <w:spacing w:val="30"/>
          <w:sz w:val="32"/>
          <w:szCs w:val="32"/>
          <w:u w:val="single"/>
          <w:lang w:val="nl-NL"/>
        </w:rPr>
        <w:t>Natuur en milieu</w:t>
      </w:r>
      <w:r w:rsidR="00E27262">
        <w:rPr>
          <w:rFonts w:ascii="Verdana" w:hAnsi="Verdana"/>
          <w:b/>
          <w:bCs/>
          <w:spacing w:val="30"/>
          <w:sz w:val="32"/>
          <w:szCs w:val="32"/>
          <w:u w:val="single"/>
          <w:lang w:val="nl-NL"/>
        </w:rPr>
        <w:t xml:space="preserve"> (Duurzaam Toerisme)</w:t>
      </w:r>
    </w:p>
    <w:p w:rsidR="000B56B1" w:rsidRPr="000B56B1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Ubuntu" w:hAnsi="Ubuntu"/>
          <w:spacing w:val="15"/>
          <w:sz w:val="20"/>
          <w:szCs w:val="20"/>
        </w:rPr>
      </w:pPr>
      <w:r w:rsidRPr="000B56B1">
        <w:rPr>
          <w:rFonts w:ascii="Ubuntu" w:hAnsi="Ubuntu"/>
          <w:spacing w:val="15"/>
          <w:sz w:val="20"/>
          <w:szCs w:val="20"/>
        </w:rPr>
        <w:t> </w:t>
      </w:r>
    </w:p>
    <w:p w:rsidR="000B56B1" w:rsidRPr="00672028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Center Parcs stelt zeer veel belang in natuur- en milieuzorg.</w:t>
      </w:r>
    </w:p>
    <w:p w:rsidR="000B56B1" w:rsidRPr="00672028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color w:val="FFFFFF"/>
          <w:spacing w:val="15"/>
        </w:rPr>
      </w:pPr>
      <w:r w:rsidRPr="00672028">
        <w:rPr>
          <w:rFonts w:ascii="Verdana" w:hAnsi="Verdana"/>
          <w:spacing w:val="15"/>
        </w:rPr>
        <w:t>1.Geef hiervan 4 voorbeelden</w:t>
      </w:r>
      <w:r w:rsidRPr="00672028">
        <w:rPr>
          <w:rFonts w:ascii="Verdana" w:hAnsi="Verdana"/>
          <w:color w:val="FFFFFF"/>
          <w:spacing w:val="15"/>
        </w:rPr>
        <w:t>: </w:t>
      </w:r>
    </w:p>
    <w:p w:rsidR="000B56B1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color w:val="FFFFFF"/>
          <w:spacing w:val="15"/>
        </w:rPr>
      </w:pPr>
    </w:p>
    <w:p w:rsidR="000B56B1" w:rsidRPr="000B56B1" w:rsidRDefault="000B56B1" w:rsidP="000B56B1">
      <w:pPr>
        <w:pStyle w:val="Kop1"/>
        <w:shd w:val="clear" w:color="auto" w:fill="FFFFFF" w:themeFill="background1"/>
        <w:spacing w:before="150" w:line="468" w:lineRule="atLeast"/>
        <w:jc w:val="left"/>
        <w:rPr>
          <w:rFonts w:ascii="Verdana" w:hAnsi="Verdana"/>
          <w:spacing w:val="30"/>
          <w:sz w:val="39"/>
          <w:szCs w:val="39"/>
          <w:u w:val="single"/>
          <w:lang w:val="nl-NL"/>
        </w:rPr>
      </w:pPr>
      <w:r w:rsidRPr="000B56B1">
        <w:rPr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>Prijs</w:t>
      </w:r>
    </w:p>
    <w:p w:rsidR="000B56B1" w:rsidRPr="000B56B1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Ubuntu" w:hAnsi="Ubuntu"/>
          <w:spacing w:val="15"/>
          <w:sz w:val="20"/>
          <w:szCs w:val="20"/>
        </w:rPr>
      </w:pPr>
      <w:r w:rsidRPr="000B56B1">
        <w:rPr>
          <w:rFonts w:ascii="Ubuntu" w:hAnsi="Ubuntu"/>
          <w:spacing w:val="15"/>
          <w:sz w:val="20"/>
          <w:szCs w:val="20"/>
        </w:rPr>
        <w:t> </w:t>
      </w:r>
    </w:p>
    <w:p w:rsidR="000B56B1" w:rsidRPr="00672028" w:rsidRDefault="0033132B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1.</w:t>
      </w:r>
      <w:r w:rsidR="000B56B1" w:rsidRPr="00672028">
        <w:rPr>
          <w:rFonts w:ascii="Verdana" w:hAnsi="Verdana"/>
          <w:spacing w:val="15"/>
        </w:rPr>
        <w:t>Men kan in Center Parcs voor 3 verblijfsformules kiezen:  </w:t>
      </w:r>
    </w:p>
    <w:p w:rsidR="0033132B" w:rsidRPr="00672028" w:rsidRDefault="0033132B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</w:p>
    <w:p w:rsidR="000B56B1" w:rsidRPr="00672028" w:rsidRDefault="000B56B1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1</w:t>
      </w:r>
      <w:r w:rsidR="0033132B" w:rsidRPr="00672028">
        <w:rPr>
          <w:rFonts w:ascii="Verdana" w:hAnsi="Verdana"/>
          <w:spacing w:val="15"/>
        </w:rPr>
        <w:t>.Weekend: dit is van          </w:t>
      </w:r>
      <w:r w:rsidRPr="00672028">
        <w:rPr>
          <w:rFonts w:ascii="Verdana" w:hAnsi="Verdana"/>
          <w:spacing w:val="15"/>
        </w:rPr>
        <w:t>tot  </w:t>
      </w:r>
    </w:p>
    <w:p w:rsidR="000B56B1" w:rsidRPr="00672028" w:rsidRDefault="000B56B1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2</w:t>
      </w:r>
      <w:r w:rsidR="0033132B" w:rsidRPr="00672028">
        <w:rPr>
          <w:rFonts w:ascii="Verdana" w:hAnsi="Verdana"/>
          <w:spacing w:val="15"/>
        </w:rPr>
        <w:t>.Midweek: dit is van           </w:t>
      </w:r>
      <w:r w:rsidRPr="00672028">
        <w:rPr>
          <w:rFonts w:ascii="Verdana" w:hAnsi="Verdana"/>
          <w:spacing w:val="15"/>
        </w:rPr>
        <w:t>tot  </w:t>
      </w:r>
    </w:p>
    <w:p w:rsidR="000B56B1" w:rsidRPr="00672028" w:rsidRDefault="000B56B1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3.week:      dit is van         </w:t>
      </w:r>
      <w:r w:rsidR="0033132B" w:rsidRPr="00672028">
        <w:rPr>
          <w:rFonts w:ascii="Verdana" w:hAnsi="Verdana"/>
          <w:spacing w:val="15"/>
        </w:rPr>
        <w:t xml:space="preserve">  </w:t>
      </w:r>
      <w:r w:rsidRPr="00672028">
        <w:rPr>
          <w:rFonts w:ascii="Verdana" w:hAnsi="Verdana"/>
          <w:spacing w:val="15"/>
        </w:rPr>
        <w:t>tot                       </w:t>
      </w:r>
    </w:p>
    <w:p w:rsidR="000B56B1" w:rsidRPr="00672028" w:rsidRDefault="000B56B1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of van             tot    </w:t>
      </w:r>
    </w:p>
    <w:p w:rsidR="0033132B" w:rsidRPr="00672028" w:rsidRDefault="0033132B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bookmarkStart w:id="1" w:name="_GoBack"/>
    </w:p>
    <w:bookmarkEnd w:id="1"/>
    <w:p w:rsidR="000B56B1" w:rsidRPr="00672028" w:rsidRDefault="000B56B1" w:rsidP="000B56B1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  <w:sz w:val="28"/>
          <w:szCs w:val="28"/>
        </w:rPr>
      </w:pPr>
      <w:r w:rsidRPr="00672028">
        <w:rPr>
          <w:rFonts w:ascii="Verdana" w:hAnsi="Verdana"/>
          <w:spacing w:val="15"/>
          <w:sz w:val="28"/>
          <w:szCs w:val="28"/>
        </w:rPr>
        <w:t>opdracht</w:t>
      </w:r>
      <w:r w:rsidR="00E27262">
        <w:rPr>
          <w:rFonts w:ascii="Verdana" w:hAnsi="Verdana"/>
          <w:spacing w:val="15"/>
          <w:sz w:val="28"/>
          <w:szCs w:val="28"/>
        </w:rPr>
        <w:t>(Casestudy)</w:t>
      </w:r>
      <w:r w:rsidRPr="00672028">
        <w:rPr>
          <w:rFonts w:ascii="Verdana" w:hAnsi="Verdana"/>
          <w:spacing w:val="15"/>
          <w:sz w:val="28"/>
          <w:szCs w:val="28"/>
        </w:rPr>
        <w:t>:</w:t>
      </w:r>
    </w:p>
    <w:p w:rsidR="000B56B1" w:rsidRPr="00672028" w:rsidRDefault="000B56B1" w:rsidP="0033132B">
      <w:pPr>
        <w:pStyle w:val="tekstopdrachten"/>
        <w:shd w:val="clear" w:color="auto" w:fill="FFFFFF" w:themeFill="background1"/>
        <w:spacing w:before="180" w:beforeAutospacing="0" w:after="180" w:afterAutospacing="0"/>
        <w:jc w:val="both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 xml:space="preserve">De familie Peters,vader,moeder en 2 kinderen (14 en 16 jaar) boeken voor een weekend in De Vossemeren. Ze komen aan </w:t>
      </w:r>
      <w:r w:rsidR="004E0C8E">
        <w:rPr>
          <w:rFonts w:ascii="Verdana" w:hAnsi="Verdana"/>
          <w:spacing w:val="15"/>
        </w:rPr>
        <w:t>tijdens het eerste weekend van de herfstvakantie</w:t>
      </w:r>
      <w:r w:rsidRPr="00672028">
        <w:rPr>
          <w:rFonts w:ascii="Verdana" w:hAnsi="Verdana"/>
          <w:spacing w:val="15"/>
        </w:rPr>
        <w:t>.</w:t>
      </w:r>
      <w:r w:rsidR="004E0C8E">
        <w:rPr>
          <w:rFonts w:ascii="Verdana" w:hAnsi="Verdana"/>
          <w:spacing w:val="15"/>
        </w:rPr>
        <w:t>(op vrijdag hebben de kinderen een pedagogische studiedag)</w:t>
      </w:r>
      <w:r w:rsidRPr="00672028">
        <w:rPr>
          <w:rFonts w:ascii="Verdana" w:hAnsi="Verdana"/>
          <w:spacing w:val="15"/>
        </w:rPr>
        <w:t xml:space="preserve"> Ze boeken een premium cottage . Ze willen dicht bij het centrum wonen. De kinderen wensen verschillende sporten te beoefenen. Mevr. Peters wenst niet te koken.Welke oplossingen stel je voor? </w:t>
      </w:r>
    </w:p>
    <w:p w:rsidR="0033132B" w:rsidRPr="00672028" w:rsidRDefault="0033132B" w:rsidP="0033132B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1.</w:t>
      </w:r>
      <w:r w:rsidR="000B56B1" w:rsidRPr="00672028">
        <w:rPr>
          <w:rFonts w:ascii="Verdana" w:hAnsi="Verdana"/>
          <w:spacing w:val="15"/>
        </w:rPr>
        <w:t xml:space="preserve">Bereken de prijs voor dit weekend. </w:t>
      </w:r>
    </w:p>
    <w:p w:rsidR="000B56B1" w:rsidRPr="00672028" w:rsidRDefault="000B56B1" w:rsidP="0033132B">
      <w:pPr>
        <w:pStyle w:val="tekstopdrachten"/>
        <w:shd w:val="clear" w:color="auto" w:fill="FFFFFF" w:themeFill="background1"/>
        <w:spacing w:before="180" w:beforeAutospacing="0" w:after="180" w:afterAutospacing="0"/>
        <w:ind w:left="75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 </w:t>
      </w:r>
    </w:p>
    <w:p w:rsidR="000B56B1" w:rsidRPr="00672028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eastAsiaTheme="majorEastAsia" w:hAnsi="Verdana"/>
          <w:spacing w:val="15"/>
        </w:rPr>
      </w:pPr>
      <w:r w:rsidRPr="00672028">
        <w:rPr>
          <w:rStyle w:val="tekstopdrachten1"/>
          <w:rFonts w:ascii="Verdana" w:eastAsiaTheme="majorEastAsia" w:hAnsi="Verdana"/>
          <w:spacing w:val="15"/>
        </w:rPr>
        <w:t>2.Geef je eigen mening over deze prijs.</w:t>
      </w:r>
    </w:p>
    <w:p w:rsidR="0033132B" w:rsidRDefault="0033132B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Style w:val="tekstopdrachten1"/>
          <w:rFonts w:ascii="Verdana" w:eastAsiaTheme="majorEastAsia" w:hAnsi="Verdana"/>
          <w:b/>
          <w:spacing w:val="15"/>
        </w:rPr>
      </w:pPr>
    </w:p>
    <w:p w:rsidR="0033132B" w:rsidRPr="004F14F0" w:rsidRDefault="0033132B" w:rsidP="0033132B">
      <w:pPr>
        <w:pStyle w:val="Kop1"/>
        <w:shd w:val="clear" w:color="auto" w:fill="FFFFFF" w:themeFill="background1"/>
        <w:spacing w:before="150" w:line="468" w:lineRule="atLeast"/>
        <w:jc w:val="left"/>
        <w:rPr>
          <w:rStyle w:val="titeloefening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</w:pPr>
      <w:r w:rsidRPr="004F14F0">
        <w:rPr>
          <w:rStyle w:val="titeloefening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lastRenderedPageBreak/>
        <w:t>Discovery Bay</w:t>
      </w:r>
    </w:p>
    <w:p w:rsidR="0033132B" w:rsidRPr="00672028" w:rsidRDefault="0033132B" w:rsidP="0033132B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De Vossemeren heeft een zeer aantrekkelijke parkspecialiteit; nl. De Discovery Bay.</w:t>
      </w:r>
    </w:p>
    <w:p w:rsidR="0033132B" w:rsidRPr="00672028" w:rsidRDefault="0033132B" w:rsidP="0033132B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1.Geef 4 attracties die je hier kan terugvinden:</w:t>
      </w:r>
    </w:p>
    <w:p w:rsidR="0033132B" w:rsidRDefault="0033132B" w:rsidP="0033132B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b/>
          <w:spacing w:val="15"/>
        </w:rPr>
      </w:pPr>
    </w:p>
    <w:p w:rsidR="0033132B" w:rsidRPr="004F14F0" w:rsidRDefault="0033132B" w:rsidP="0033132B">
      <w:pPr>
        <w:pStyle w:val="Kop1"/>
        <w:shd w:val="clear" w:color="auto" w:fill="FFFFFF" w:themeFill="background1"/>
        <w:spacing w:before="150" w:line="468" w:lineRule="atLeast"/>
        <w:jc w:val="left"/>
        <w:rPr>
          <w:rStyle w:val="apple-converted-space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</w:pPr>
      <w:r w:rsidRPr="004F14F0">
        <w:rPr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>Seminaries</w:t>
      </w:r>
      <w:r w:rsidRPr="004F14F0">
        <w:rPr>
          <w:rStyle w:val="apple-converted-space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> </w:t>
      </w:r>
    </w:p>
    <w:p w:rsidR="0033132B" w:rsidRPr="004F14F0" w:rsidRDefault="0033132B" w:rsidP="0033132B">
      <w:pPr>
        <w:rPr>
          <w:lang w:val="nl-NL"/>
        </w:rPr>
      </w:pP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De Vossemeren is ook zeer geschikt voor het houden van seminaries,training,productlanceringen of incentivereizen. Center Parcs beschikt over alle faciliteiten voor meetings en congressen.  </w:t>
      </w: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1.Wat biedt De Vossemeren i.v.m. taembuilding en motivatie:  </w:t>
      </w: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2.Wat zijn incentives?  </w:t>
      </w: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 xml:space="preserve">3.Welke periode is het meest geschikt voor deze vormen van verblijf? </w:t>
      </w: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 </w:t>
      </w:r>
    </w:p>
    <w:p w:rsidR="0033132B" w:rsidRPr="00672028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  <w:r w:rsidRPr="00672028">
        <w:rPr>
          <w:rFonts w:ascii="Verdana" w:hAnsi="Verdana"/>
          <w:spacing w:val="15"/>
        </w:rPr>
        <w:t>4.Kan je hier een verklaring voor geven?</w:t>
      </w:r>
    </w:p>
    <w:p w:rsidR="0033132B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b/>
          <w:spacing w:val="15"/>
        </w:rPr>
      </w:pPr>
    </w:p>
    <w:p w:rsidR="0033132B" w:rsidRPr="004F14F0" w:rsidRDefault="0033132B" w:rsidP="0033132B">
      <w:pPr>
        <w:pStyle w:val="Kop1"/>
        <w:shd w:val="clear" w:color="auto" w:fill="FFFFFF" w:themeFill="background1"/>
        <w:spacing w:before="150" w:line="468" w:lineRule="atLeast"/>
        <w:jc w:val="left"/>
        <w:rPr>
          <w:rStyle w:val="apple-converted-space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</w:pPr>
      <w:r w:rsidRPr="004F14F0">
        <w:rPr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>Activiteiten</w:t>
      </w:r>
      <w:r w:rsidRPr="004F14F0">
        <w:rPr>
          <w:rStyle w:val="apple-converted-space"/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> </w:t>
      </w:r>
    </w:p>
    <w:p w:rsidR="00BB5275" w:rsidRPr="004F14F0" w:rsidRDefault="00BB5275" w:rsidP="00BB5275">
      <w:pPr>
        <w:rPr>
          <w:lang w:val="nl-NL"/>
        </w:rPr>
      </w:pP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8"/>
          <w:szCs w:val="28"/>
          <w:lang w:val="nl-NL"/>
        </w:rPr>
      </w:pPr>
      <w:r w:rsidRPr="00672028">
        <w:rPr>
          <w:rFonts w:ascii="Verdana" w:hAnsi="Verdana"/>
          <w:spacing w:val="15"/>
          <w:sz w:val="28"/>
          <w:szCs w:val="28"/>
          <w:lang w:val="nl-NL"/>
        </w:rPr>
        <w:t>Een van de kinderarrangementen is het</w:t>
      </w:r>
    </w:p>
    <w:p w:rsid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8"/>
          <w:szCs w:val="28"/>
          <w:lang w:val="nl-NL"/>
        </w:rPr>
      </w:pPr>
      <w:r w:rsidRPr="00672028">
        <w:rPr>
          <w:rFonts w:ascii="Verdana" w:hAnsi="Verdana"/>
          <w:spacing w:val="15"/>
          <w:sz w:val="28"/>
          <w:szCs w:val="28"/>
          <w:lang w:val="nl-NL"/>
        </w:rPr>
        <w:t>Cool factor arrangement.</w:t>
      </w: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8"/>
          <w:szCs w:val="28"/>
          <w:lang w:val="nl-NL"/>
        </w:rPr>
      </w:pPr>
      <w:r w:rsidRPr="00672028">
        <w:rPr>
          <w:rFonts w:ascii="Verdana" w:hAnsi="Verdana"/>
          <w:spacing w:val="15"/>
          <w:sz w:val="24"/>
          <w:szCs w:val="24"/>
          <w:lang w:val="nl-NL"/>
        </w:rPr>
        <w:t>1.Omschrijf met je eigen woorden wat dit inhoudt.</w:t>
      </w: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  <w:r w:rsidRPr="00672028">
        <w:rPr>
          <w:rFonts w:ascii="Verdana" w:hAnsi="Verdana"/>
          <w:spacing w:val="15"/>
          <w:sz w:val="24"/>
          <w:szCs w:val="24"/>
          <w:lang w:val="nl-NL"/>
        </w:rPr>
        <w:t xml:space="preserve">  </w:t>
      </w: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  <w:r w:rsidRPr="00672028">
        <w:rPr>
          <w:rFonts w:ascii="Verdana" w:hAnsi="Verdana"/>
          <w:spacing w:val="15"/>
          <w:sz w:val="24"/>
          <w:szCs w:val="24"/>
          <w:lang w:val="nl-NL"/>
        </w:rPr>
        <w:t>2.Welke Speciale arrangementen worden nog in Center Parcs aangeboden?</w:t>
      </w: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  <w:r w:rsidRPr="00672028">
        <w:rPr>
          <w:rFonts w:ascii="Verdana" w:hAnsi="Verdana"/>
          <w:spacing w:val="15"/>
          <w:sz w:val="24"/>
          <w:szCs w:val="24"/>
          <w:lang w:val="nl-NL"/>
        </w:rPr>
        <w:t xml:space="preserve">3. </w:t>
      </w:r>
      <w:r w:rsidR="004E0C8E">
        <w:rPr>
          <w:rFonts w:ascii="Verdana" w:hAnsi="Verdana"/>
          <w:spacing w:val="15"/>
          <w:sz w:val="24"/>
          <w:szCs w:val="24"/>
          <w:lang w:val="nl-NL"/>
        </w:rPr>
        <w:t xml:space="preserve">Bestaat er een voordelige formule voor de kinderen wanneer ze verschillende </w:t>
      </w:r>
      <w:proofErr w:type="spellStart"/>
      <w:r w:rsidR="004E0C8E">
        <w:rPr>
          <w:rFonts w:ascii="Verdana" w:hAnsi="Verdana"/>
          <w:spacing w:val="15"/>
          <w:sz w:val="24"/>
          <w:szCs w:val="24"/>
          <w:lang w:val="nl-NL"/>
        </w:rPr>
        <w:t>activieiten</w:t>
      </w:r>
      <w:proofErr w:type="spellEnd"/>
      <w:r w:rsidR="004E0C8E">
        <w:rPr>
          <w:rFonts w:ascii="Verdana" w:hAnsi="Verdana"/>
          <w:spacing w:val="15"/>
          <w:sz w:val="24"/>
          <w:szCs w:val="24"/>
          <w:lang w:val="nl-NL"/>
        </w:rPr>
        <w:t xml:space="preserve"> wensen te doen</w:t>
      </w:r>
      <w:r w:rsidRPr="00672028">
        <w:rPr>
          <w:rFonts w:ascii="Verdana" w:hAnsi="Verdana"/>
          <w:spacing w:val="15"/>
          <w:sz w:val="24"/>
          <w:szCs w:val="24"/>
          <w:lang w:val="nl-NL"/>
        </w:rPr>
        <w:t>?</w:t>
      </w: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</w:p>
    <w:p w:rsidR="00BB5275" w:rsidRPr="00672028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spacing w:val="15"/>
          <w:sz w:val="24"/>
          <w:szCs w:val="24"/>
          <w:lang w:val="nl-NL"/>
        </w:rPr>
      </w:pPr>
    </w:p>
    <w:p w:rsidR="00BB5275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b/>
          <w:spacing w:val="15"/>
          <w:sz w:val="24"/>
          <w:szCs w:val="24"/>
          <w:lang w:val="nl-NL"/>
        </w:rPr>
      </w:pPr>
    </w:p>
    <w:p w:rsidR="00BB5275" w:rsidRPr="004F14F0" w:rsidRDefault="00BB5275" w:rsidP="00BB5275">
      <w:pPr>
        <w:pStyle w:val="Kop1"/>
        <w:shd w:val="clear" w:color="auto" w:fill="FFFFFF" w:themeFill="background1"/>
        <w:spacing w:before="150" w:line="468" w:lineRule="atLeast"/>
        <w:jc w:val="left"/>
        <w:rPr>
          <w:rFonts w:ascii="Verdana" w:hAnsi="Verdana"/>
          <w:b/>
          <w:bCs/>
          <w:spacing w:val="30"/>
          <w:sz w:val="39"/>
          <w:szCs w:val="39"/>
          <w:u w:val="single"/>
          <w:lang w:val="nl-NL"/>
        </w:rPr>
      </w:pPr>
      <w:r w:rsidRPr="004F14F0">
        <w:rPr>
          <w:rFonts w:ascii="Verdana" w:hAnsi="Verdana"/>
          <w:b/>
          <w:bCs/>
          <w:spacing w:val="30"/>
          <w:sz w:val="39"/>
          <w:szCs w:val="39"/>
          <w:u w:val="single"/>
          <w:lang w:val="nl-NL"/>
        </w:rPr>
        <w:t xml:space="preserve">Boeking </w:t>
      </w:r>
    </w:p>
    <w:p w:rsidR="00BB5275" w:rsidRPr="004F14F0" w:rsidRDefault="00BB5275" w:rsidP="00BB5275">
      <w:pPr>
        <w:rPr>
          <w:lang w:val="nl-NL"/>
        </w:rPr>
      </w:pPr>
    </w:p>
    <w:p w:rsidR="00BB5275" w:rsidRPr="00BB5275" w:rsidRDefault="00BB5275" w:rsidP="00BB5275">
      <w:pPr>
        <w:rPr>
          <w:rFonts w:ascii="Verdana" w:hAnsi="Verdana"/>
          <w:b/>
          <w:sz w:val="24"/>
          <w:szCs w:val="24"/>
          <w:lang w:val="nl-NL"/>
        </w:rPr>
      </w:pPr>
      <w:r w:rsidRPr="00672028">
        <w:rPr>
          <w:rFonts w:ascii="Verdana" w:hAnsi="Verdana"/>
          <w:sz w:val="24"/>
          <w:szCs w:val="24"/>
          <w:lang w:val="nl-NL"/>
        </w:rPr>
        <w:t>1.Op welke manieren kan men een vakantie boeken in CenterParcs</w:t>
      </w:r>
      <w:r>
        <w:rPr>
          <w:rFonts w:ascii="Verdana" w:hAnsi="Verdana"/>
          <w:b/>
          <w:sz w:val="24"/>
          <w:szCs w:val="24"/>
          <w:lang w:val="nl-NL"/>
        </w:rPr>
        <w:t>.</w:t>
      </w:r>
    </w:p>
    <w:p w:rsidR="00BB5275" w:rsidRPr="00BB5275" w:rsidRDefault="00BB5275" w:rsidP="00BB5275">
      <w:pPr>
        <w:rPr>
          <w:lang w:val="nl-NL"/>
        </w:rPr>
      </w:pPr>
    </w:p>
    <w:p w:rsidR="00BB5275" w:rsidRPr="00BB5275" w:rsidRDefault="00BB5275" w:rsidP="00BB5275">
      <w:pPr>
        <w:shd w:val="clear" w:color="auto" w:fill="FFFFFF" w:themeFill="background1"/>
        <w:spacing w:before="180" w:after="180"/>
        <w:rPr>
          <w:rFonts w:ascii="Verdana" w:hAnsi="Verdana"/>
          <w:b/>
          <w:spacing w:val="15"/>
          <w:sz w:val="24"/>
          <w:szCs w:val="24"/>
          <w:lang w:val="nl-NL"/>
        </w:rPr>
      </w:pPr>
    </w:p>
    <w:p w:rsidR="00BB5275" w:rsidRPr="00BB5275" w:rsidRDefault="00BB5275" w:rsidP="00BB5275">
      <w:pPr>
        <w:rPr>
          <w:lang w:val="nl-NL"/>
        </w:rPr>
      </w:pPr>
    </w:p>
    <w:p w:rsidR="0033132B" w:rsidRPr="00BB5275" w:rsidRDefault="0033132B" w:rsidP="0033132B">
      <w:pPr>
        <w:rPr>
          <w:lang w:val="nl-NL"/>
        </w:rPr>
      </w:pPr>
    </w:p>
    <w:p w:rsidR="0033132B" w:rsidRPr="0033132B" w:rsidRDefault="0033132B" w:rsidP="0033132B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b/>
          <w:spacing w:val="15"/>
        </w:rPr>
      </w:pPr>
    </w:p>
    <w:p w:rsidR="0033132B" w:rsidRPr="0033132B" w:rsidRDefault="0033132B" w:rsidP="0033132B">
      <w:pPr>
        <w:rPr>
          <w:lang w:val="nl-NL"/>
        </w:rPr>
      </w:pPr>
    </w:p>
    <w:p w:rsidR="0033132B" w:rsidRPr="0033132B" w:rsidRDefault="0033132B" w:rsidP="0033132B">
      <w:pPr>
        <w:pStyle w:val="tekstopdrachten"/>
        <w:shd w:val="clear" w:color="auto" w:fill="FFFFFF" w:themeFill="background1"/>
        <w:spacing w:before="180" w:beforeAutospacing="0" w:after="180" w:afterAutospacing="0"/>
        <w:rPr>
          <w:rFonts w:ascii="Verdana" w:hAnsi="Verdana"/>
          <w:b/>
          <w:spacing w:val="15"/>
        </w:rPr>
      </w:pPr>
    </w:p>
    <w:p w:rsidR="0033132B" w:rsidRPr="0033132B" w:rsidRDefault="0033132B" w:rsidP="0033132B">
      <w:pPr>
        <w:rPr>
          <w:lang w:val="nl-NL"/>
        </w:rPr>
      </w:pPr>
    </w:p>
    <w:p w:rsidR="0033132B" w:rsidRPr="0033132B" w:rsidRDefault="0033132B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b/>
          <w:spacing w:val="15"/>
        </w:rPr>
      </w:pPr>
    </w:p>
    <w:p w:rsidR="000B56B1" w:rsidRPr="000B56B1" w:rsidRDefault="000B56B1" w:rsidP="000B56B1">
      <w:pPr>
        <w:pStyle w:val="Normaalweb"/>
        <w:shd w:val="clear" w:color="auto" w:fill="FFFFFF" w:themeFill="background1"/>
        <w:spacing w:before="180" w:beforeAutospacing="0" w:after="180" w:afterAutospacing="0"/>
        <w:rPr>
          <w:rFonts w:ascii="Verdana" w:hAnsi="Verdana"/>
          <w:spacing w:val="15"/>
        </w:rPr>
      </w:pPr>
    </w:p>
    <w:p w:rsidR="000B56B1" w:rsidRPr="000B56B1" w:rsidRDefault="000B56B1" w:rsidP="00F12754">
      <w:pPr>
        <w:jc w:val="both"/>
        <w:rPr>
          <w:rFonts w:ascii="Verdana" w:hAnsi="Verdana"/>
          <w:b/>
          <w:sz w:val="24"/>
          <w:szCs w:val="24"/>
          <w:lang w:val="nl-NL"/>
        </w:rPr>
      </w:pPr>
    </w:p>
    <w:p w:rsidR="00864631" w:rsidRPr="000B56B1" w:rsidRDefault="00864631">
      <w:pPr>
        <w:rPr>
          <w:rFonts w:ascii="Verdana" w:hAnsi="Verdana"/>
          <w:u w:val="single"/>
          <w:lang w:val="nl-NL"/>
        </w:rPr>
      </w:pPr>
    </w:p>
    <w:sectPr w:rsidR="00864631" w:rsidRPr="000B56B1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29257F"/>
    <w:multiLevelType w:val="hybridMultilevel"/>
    <w:tmpl w:val="56904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D35A4"/>
    <w:multiLevelType w:val="hybridMultilevel"/>
    <w:tmpl w:val="F95E5262"/>
    <w:lvl w:ilvl="0" w:tplc="9D24F05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E4B1DE5"/>
    <w:multiLevelType w:val="hybridMultilevel"/>
    <w:tmpl w:val="13120AF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C7A50"/>
    <w:multiLevelType w:val="hybridMultilevel"/>
    <w:tmpl w:val="5AAAB5B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50199"/>
    <w:multiLevelType w:val="hybridMultilevel"/>
    <w:tmpl w:val="680C074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EEA1D3D"/>
    <w:multiLevelType w:val="hybridMultilevel"/>
    <w:tmpl w:val="6A78D94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16"/>
  </w:num>
  <w:num w:numId="10">
    <w:abstractNumId w:val="17"/>
  </w:num>
  <w:num w:numId="11">
    <w:abstractNumId w:val="0"/>
  </w:num>
  <w:num w:numId="12">
    <w:abstractNumId w:val="5"/>
  </w:num>
  <w:num w:numId="13">
    <w:abstractNumId w:val="19"/>
  </w:num>
  <w:num w:numId="14">
    <w:abstractNumId w:val="14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24"/>
  </w:num>
  <w:num w:numId="20">
    <w:abstractNumId w:val="11"/>
  </w:num>
  <w:num w:numId="21">
    <w:abstractNumId w:val="2"/>
  </w:num>
  <w:num w:numId="22">
    <w:abstractNumId w:val="4"/>
  </w:num>
  <w:num w:numId="23">
    <w:abstractNumId w:val="6"/>
  </w:num>
  <w:num w:numId="24">
    <w:abstractNumId w:val="22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B56B1"/>
    <w:rsid w:val="000C432D"/>
    <w:rsid w:val="000C5B02"/>
    <w:rsid w:val="000C7569"/>
    <w:rsid w:val="000D7510"/>
    <w:rsid w:val="000F6BDE"/>
    <w:rsid w:val="00123482"/>
    <w:rsid w:val="001F042D"/>
    <w:rsid w:val="0023518D"/>
    <w:rsid w:val="00241DBB"/>
    <w:rsid w:val="002A530D"/>
    <w:rsid w:val="002C19D0"/>
    <w:rsid w:val="00316D42"/>
    <w:rsid w:val="0033132B"/>
    <w:rsid w:val="003820EF"/>
    <w:rsid w:val="00382BBE"/>
    <w:rsid w:val="003E4659"/>
    <w:rsid w:val="0049087A"/>
    <w:rsid w:val="004A666E"/>
    <w:rsid w:val="004B4B3A"/>
    <w:rsid w:val="004E0C8E"/>
    <w:rsid w:val="004F14F0"/>
    <w:rsid w:val="004F225D"/>
    <w:rsid w:val="005054C0"/>
    <w:rsid w:val="0057341A"/>
    <w:rsid w:val="0058251A"/>
    <w:rsid w:val="005B1096"/>
    <w:rsid w:val="00672028"/>
    <w:rsid w:val="006948ED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8A3CD8"/>
    <w:rsid w:val="00900AF2"/>
    <w:rsid w:val="0092312B"/>
    <w:rsid w:val="0095492E"/>
    <w:rsid w:val="00A1366E"/>
    <w:rsid w:val="00B46364"/>
    <w:rsid w:val="00B50FE6"/>
    <w:rsid w:val="00B52399"/>
    <w:rsid w:val="00BB5275"/>
    <w:rsid w:val="00C764D4"/>
    <w:rsid w:val="00D11648"/>
    <w:rsid w:val="00D12A2A"/>
    <w:rsid w:val="00D635EA"/>
    <w:rsid w:val="00D87940"/>
    <w:rsid w:val="00D9171B"/>
    <w:rsid w:val="00DE0B7C"/>
    <w:rsid w:val="00E27262"/>
    <w:rsid w:val="00F12754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9298A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054C0"/>
    <w:rPr>
      <w:lang w:val="en-GB" w:eastAsia="nl-NL"/>
    </w:rPr>
  </w:style>
  <w:style w:type="paragraph" w:styleId="Kop1">
    <w:name w:val="heading 1"/>
    <w:basedOn w:val="Standaard"/>
    <w:next w:val="Standaard"/>
    <w:qFormat/>
    <w:rsid w:val="005054C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054C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054C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054C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316D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054C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character" w:customStyle="1" w:styleId="Kop5Char">
    <w:name w:val="Kop 5 Char"/>
    <w:basedOn w:val="Standaardalinea-lettertype"/>
    <w:link w:val="Kop5"/>
    <w:semiHidden/>
    <w:rsid w:val="00316D42"/>
    <w:rPr>
      <w:rFonts w:asciiTheme="majorHAnsi" w:eastAsiaTheme="majorEastAsia" w:hAnsiTheme="majorHAnsi" w:cstheme="majorBidi"/>
      <w:color w:val="243F60" w:themeColor="accent1" w:themeShade="7F"/>
      <w:lang w:val="en-GB" w:eastAsia="nl-NL"/>
    </w:rPr>
  </w:style>
  <w:style w:type="paragraph" w:customStyle="1" w:styleId="tekstopdrachten">
    <w:name w:val="tekstopdrachten"/>
    <w:basedOn w:val="Standaard"/>
    <w:rsid w:val="00316D42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ekstopdrachten1">
    <w:name w:val="tekstopdrachten1"/>
    <w:basedOn w:val="Standaardalinea-lettertype"/>
    <w:rsid w:val="00316D42"/>
  </w:style>
  <w:style w:type="character" w:customStyle="1" w:styleId="apple-converted-space">
    <w:name w:val="apple-converted-space"/>
    <w:basedOn w:val="Standaardalinea-lettertype"/>
    <w:rsid w:val="00316D42"/>
  </w:style>
  <w:style w:type="character" w:customStyle="1" w:styleId="titeloefening">
    <w:name w:val="titeloefening"/>
    <w:basedOn w:val="Standaardalinea-lettertype"/>
    <w:rsid w:val="000D7510"/>
  </w:style>
  <w:style w:type="paragraph" w:styleId="Normaalweb">
    <w:name w:val="Normal (Web)"/>
    <w:basedOn w:val="Standaard"/>
    <w:uiPriority w:val="99"/>
    <w:unhideWhenUsed/>
    <w:rsid w:val="000D7510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E0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kris vervoort</cp:lastModifiedBy>
  <cp:revision>2</cp:revision>
  <cp:lastPrinted>2010-08-13T11:22:00Z</cp:lastPrinted>
  <dcterms:created xsi:type="dcterms:W3CDTF">2020-04-25T15:20:00Z</dcterms:created>
  <dcterms:modified xsi:type="dcterms:W3CDTF">2020-04-25T15:20:00Z</dcterms:modified>
</cp:coreProperties>
</file>